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C1B8C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</w:p>
    <w:p w:rsidR="005C1B8C" w:rsidRPr="006E53D0" w:rsidRDefault="00C34E3D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 № 51</w:t>
      </w:r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5C1B8C" w:rsidRPr="006E53D0" w:rsidRDefault="005C1B8C" w:rsidP="00C34E3D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E53D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E53D0" w:rsidRPr="006E53D0">
        <w:rPr>
          <w:rFonts w:ascii="Times New Roman" w:hAnsi="Times New Roman" w:cs="Times New Roman"/>
          <w:sz w:val="28"/>
          <w:szCs w:val="28"/>
        </w:rPr>
        <w:t>«</w:t>
      </w:r>
      <w:r w:rsidR="00C34E3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C34E3D">
        <w:rPr>
          <w:rFonts w:ascii="Times New Roman" w:hAnsi="Times New Roman" w:cs="Times New Roman"/>
          <w:sz w:val="28"/>
          <w:szCs w:val="28"/>
        </w:rPr>
        <w:t>муниципалного</w:t>
      </w:r>
      <w:proofErr w:type="spellEnd"/>
      <w:r w:rsidR="00C34E3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C34E3D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C34E3D">
        <w:rPr>
          <w:rFonts w:ascii="Times New Roman" w:hAnsi="Times New Roman" w:cs="Times New Roman"/>
          <w:sz w:val="28"/>
          <w:szCs w:val="28"/>
        </w:rPr>
        <w:t xml:space="preserve"> район от 8 октября 2019 г . № 771 «Об утверждении тарифов на платные дополнительные услуги, оказываемые </w:t>
      </w:r>
      <w:r w:rsidR="006E53D0" w:rsidRPr="006E53D0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муниципального образования </w:t>
      </w:r>
      <w:proofErr w:type="spellStart"/>
      <w:r w:rsidR="006E53D0"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6E53D0" w:rsidRPr="006E53D0">
        <w:rPr>
          <w:rFonts w:ascii="Times New Roman" w:hAnsi="Times New Roman" w:cs="Times New Roman"/>
          <w:sz w:val="28"/>
          <w:szCs w:val="28"/>
        </w:rPr>
        <w:t xml:space="preserve"> район «Спортивная школа «Мечта»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C34E3D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</w:t>
      </w:r>
      <w:r w:rsidR="005C1B8C">
        <w:rPr>
          <w:rFonts w:ascii="Times New Roman" w:hAnsi="Times New Roman" w:cs="Times New Roman"/>
          <w:sz w:val="28"/>
          <w:szCs w:val="28"/>
        </w:rPr>
        <w:t>» июня 2023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 «О внесении изменений в постановление администрации муниципал</w:t>
      </w:r>
      <w:r w:rsidR="00F602CB">
        <w:rPr>
          <w:sz w:val="28"/>
          <w:szCs w:val="28"/>
        </w:rPr>
        <w:t>ь</w:t>
      </w:r>
      <w:r w:rsidR="00F602CB" w:rsidRPr="00F602CB">
        <w:rPr>
          <w:sz w:val="28"/>
          <w:szCs w:val="28"/>
        </w:rPr>
        <w:t xml:space="preserve">ного образования </w:t>
      </w:r>
      <w:proofErr w:type="spellStart"/>
      <w:r w:rsidR="00F602CB" w:rsidRPr="00F602CB">
        <w:rPr>
          <w:sz w:val="28"/>
          <w:szCs w:val="28"/>
        </w:rPr>
        <w:t>Е</w:t>
      </w:r>
      <w:r w:rsidR="00F602CB">
        <w:rPr>
          <w:sz w:val="28"/>
          <w:szCs w:val="28"/>
        </w:rPr>
        <w:t>йский</w:t>
      </w:r>
      <w:proofErr w:type="spellEnd"/>
      <w:r w:rsidR="00F602CB">
        <w:rPr>
          <w:sz w:val="28"/>
          <w:szCs w:val="28"/>
        </w:rPr>
        <w:t xml:space="preserve"> район от 8 октября 2019 г</w:t>
      </w:r>
      <w:r w:rsidR="00F602CB" w:rsidRPr="00F602CB">
        <w:rPr>
          <w:sz w:val="28"/>
          <w:szCs w:val="28"/>
        </w:rPr>
        <w:t xml:space="preserve">. № 771 «Об утверждении тарифов на платные дополнительные услуги, оказываемые муниципальным бюджетным учреждением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 «Спортивная школа «Мечта»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установило следующее.</w:t>
      </w:r>
      <w:bookmarkStart w:id="0" w:name="_GoBack"/>
      <w:bookmarkEnd w:id="0"/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</w:t>
      </w:r>
      <w:r w:rsidRPr="006E53D0">
        <w:rPr>
          <w:sz w:val="28"/>
        </w:rPr>
        <w:t xml:space="preserve"> </w:t>
      </w:r>
      <w:hyperlink r:id="rId4" w:history="1">
        <w:r w:rsidRPr="006E53D0">
          <w:rPr>
            <w:rStyle w:val="a3"/>
            <w:color w:val="auto"/>
            <w:sz w:val="28"/>
            <w:szCs w:val="28"/>
            <w:u w:val="none"/>
          </w:rPr>
          <w:t>www.yeiskraion.ru</w:t>
        </w:r>
      </w:hyperlink>
      <w:r>
        <w:rPr>
          <w:sz w:val="28"/>
        </w:rPr>
        <w:t xml:space="preserve"> в информационно-телекоммуникационной сети «Интернет» подразделе </w:t>
      </w:r>
      <w:r w:rsidRPr="006E53D0">
        <w:rPr>
          <w:sz w:val="28"/>
        </w:rPr>
        <w:t>«</w:t>
      </w:r>
      <w:hyperlink r:id="rId5" w:history="1">
        <w:r w:rsidRPr="006E53D0">
          <w:rPr>
            <w:rStyle w:val="a3"/>
            <w:color w:val="auto"/>
            <w:sz w:val="28"/>
            <w:szCs w:val="28"/>
            <w:u w:val="none"/>
          </w:rPr>
          <w:t>Проекты НПА</w:t>
        </w:r>
      </w:hyperlink>
      <w:r w:rsidRPr="006E53D0">
        <w:rPr>
          <w:sz w:val="28"/>
        </w:rPr>
        <w:t>»</w:t>
      </w:r>
      <w:r>
        <w:rPr>
          <w:sz w:val="28"/>
        </w:rPr>
        <w:t xml:space="preserve"> раздела «Правовые акты» для проведения независимой антикоррупционной экспертизы.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Проект нормативного правового акта рекомендован к принятию.</w:t>
      </w:r>
    </w:p>
    <w:p w:rsidR="005C1B8C" w:rsidRDefault="005C1B8C" w:rsidP="005C1B8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1B8C" w:rsidRDefault="005C1B8C" w:rsidP="005C1B8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С.Э. Юдина</w:t>
      </w:r>
    </w:p>
    <w:p w:rsidR="005C1B8C" w:rsidRDefault="005C1B8C" w:rsidP="005C1B8C">
      <w:pPr>
        <w:widowControl w:val="0"/>
        <w:autoSpaceDE w:val="0"/>
        <w:autoSpaceDN w:val="0"/>
        <w:adjustRightInd w:val="0"/>
        <w:ind w:right="-284" w:hanging="142"/>
        <w:jc w:val="both"/>
        <w:rPr>
          <w:sz w:val="28"/>
          <w:szCs w:val="28"/>
        </w:rPr>
      </w:pPr>
    </w:p>
    <w:p w:rsidR="00740B54" w:rsidRDefault="00740B54"/>
    <w:sectPr w:rsidR="0074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4A40DD"/>
    <w:rsid w:val="005C1B8C"/>
    <w:rsid w:val="006E53D0"/>
    <w:rsid w:val="00740B54"/>
    <w:rsid w:val="00C34E3D"/>
    <w:rsid w:val="00F6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E283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eiskraion.ru/official_docs/projects_npa/" TargetMode="External"/><Relationship Id="rId4" Type="http://schemas.openxmlformats.org/officeDocument/2006/relationships/hyperlink" Target="http://www.yeisk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u05_06</cp:lastModifiedBy>
  <cp:revision>2</cp:revision>
  <dcterms:created xsi:type="dcterms:W3CDTF">2023-06-26T13:10:00Z</dcterms:created>
  <dcterms:modified xsi:type="dcterms:W3CDTF">2023-06-26T13:10:00Z</dcterms:modified>
</cp:coreProperties>
</file>